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38C62" w14:textId="77777777" w:rsidR="003B2BE9" w:rsidRDefault="00A95133">
      <w:pPr>
        <w:widowControl/>
        <w:shd w:val="clear" w:color="auto" w:fill="FFFFFF"/>
        <w:jc w:val="center"/>
        <w:rPr>
          <w:rFonts w:ascii="Times New Roman" w:eastAsia="仿宋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eastAsia="仿宋" w:hAnsi="Times New Roman" w:cs="Times New Roman" w:hint="eastAsia"/>
          <w:b/>
          <w:bCs/>
          <w:kern w:val="0"/>
          <w:sz w:val="28"/>
          <w:szCs w:val="28"/>
        </w:rPr>
        <w:t>新建一幢占地面积</w:t>
      </w:r>
      <w:r>
        <w:rPr>
          <w:rFonts w:ascii="Times New Roman" w:eastAsia="仿宋" w:hAnsi="Times New Roman" w:cs="Times New Roman" w:hint="eastAsia"/>
          <w:b/>
          <w:bCs/>
          <w:kern w:val="0"/>
          <w:sz w:val="28"/>
          <w:szCs w:val="28"/>
        </w:rPr>
        <w:t>240</w:t>
      </w:r>
      <w:r>
        <w:rPr>
          <w:rFonts w:ascii="Times New Roman" w:eastAsia="仿宋" w:hAnsi="Times New Roman" w:cs="Times New Roman" w:hint="eastAsia"/>
          <w:b/>
          <w:bCs/>
          <w:kern w:val="0"/>
          <w:sz w:val="28"/>
          <w:szCs w:val="28"/>
        </w:rPr>
        <w:t>平方米的</w:t>
      </w:r>
      <w:proofErr w:type="gramStart"/>
      <w:r>
        <w:rPr>
          <w:rFonts w:ascii="Times New Roman" w:eastAsia="仿宋" w:hAnsi="Times New Roman" w:cs="Times New Roman" w:hint="eastAsia"/>
          <w:b/>
          <w:bCs/>
          <w:kern w:val="0"/>
          <w:sz w:val="28"/>
          <w:szCs w:val="28"/>
        </w:rPr>
        <w:t>甲类危废仓库</w:t>
      </w:r>
      <w:proofErr w:type="gramEnd"/>
      <w:r>
        <w:rPr>
          <w:rFonts w:ascii="Times New Roman" w:eastAsia="仿宋" w:hAnsi="Times New Roman" w:cs="Times New Roman" w:hint="eastAsia"/>
          <w:b/>
          <w:bCs/>
          <w:kern w:val="0"/>
          <w:sz w:val="28"/>
          <w:szCs w:val="28"/>
        </w:rPr>
        <w:t>项目</w:t>
      </w:r>
    </w:p>
    <w:p w14:paraId="771D2D51" w14:textId="77777777" w:rsidR="003B2BE9" w:rsidRDefault="00A95133">
      <w:pPr>
        <w:widowControl/>
        <w:shd w:val="clear" w:color="auto" w:fill="FFFFFF"/>
        <w:jc w:val="center"/>
        <w:rPr>
          <w:rFonts w:ascii="Times New Roman" w:eastAsia="仿宋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b/>
          <w:bCs/>
          <w:kern w:val="0"/>
          <w:sz w:val="28"/>
          <w:szCs w:val="28"/>
        </w:rPr>
        <w:t>环境影响评价公示</w:t>
      </w:r>
    </w:p>
    <w:p w14:paraId="35607297" w14:textId="77777777" w:rsidR="003B2BE9" w:rsidRDefault="00A95133">
      <w:pPr>
        <w:widowControl/>
        <w:shd w:val="clear" w:color="auto" w:fill="FFFFFF"/>
        <w:ind w:firstLineChars="200" w:firstLine="422"/>
        <w:outlineLvl w:val="0"/>
        <w:rPr>
          <w:rFonts w:ascii="Times New Roman" w:eastAsia="仿宋" w:hAnsi="Times New Roman" w:cs="Times New Roman"/>
          <w:b/>
          <w:kern w:val="0"/>
          <w:szCs w:val="21"/>
        </w:rPr>
      </w:pPr>
      <w:r>
        <w:rPr>
          <w:rFonts w:ascii="Times New Roman" w:eastAsia="仿宋" w:hAnsi="Times New Roman" w:cs="Times New Roman"/>
          <w:b/>
          <w:kern w:val="0"/>
          <w:szCs w:val="21"/>
        </w:rPr>
        <w:t>（一）、建设项目概况</w:t>
      </w:r>
    </w:p>
    <w:p w14:paraId="5018CF90" w14:textId="3C37283A" w:rsidR="003B2BE9" w:rsidRPr="00A95133" w:rsidRDefault="00A95133" w:rsidP="00A95133">
      <w:pPr>
        <w:widowControl/>
        <w:shd w:val="clear" w:color="auto" w:fill="FFFFFF"/>
        <w:ind w:firstLineChars="200" w:firstLine="420"/>
        <w:rPr>
          <w:rFonts w:ascii="Times New Roman" w:eastAsia="仿宋" w:hAnsi="Times New Roman" w:cs="Times New Roman" w:hint="eastAsia"/>
          <w:b/>
          <w:bCs/>
          <w:kern w:val="0"/>
          <w:szCs w:val="21"/>
        </w:rPr>
      </w:pPr>
      <w:r>
        <w:rPr>
          <w:rFonts w:ascii="Times New Roman" w:eastAsia="仿宋" w:hAnsi="Times New Roman" w:cs="Times New Roman"/>
          <w:kern w:val="0"/>
          <w:szCs w:val="21"/>
        </w:rPr>
        <w:t>项目名称：</w:t>
      </w:r>
      <w:r w:rsidRPr="00A95133">
        <w:rPr>
          <w:rFonts w:ascii="Times New Roman" w:eastAsia="仿宋" w:hAnsi="Times New Roman" w:cs="Times New Roman" w:hint="eastAsia"/>
          <w:kern w:val="0"/>
          <w:szCs w:val="21"/>
        </w:rPr>
        <w:t>新建一幢占地面积</w:t>
      </w:r>
      <w:r w:rsidRPr="00A95133">
        <w:rPr>
          <w:rFonts w:ascii="Times New Roman" w:eastAsia="仿宋" w:hAnsi="Times New Roman" w:cs="Times New Roman" w:hint="eastAsia"/>
          <w:kern w:val="0"/>
          <w:szCs w:val="21"/>
        </w:rPr>
        <w:t>240</w:t>
      </w:r>
      <w:r w:rsidRPr="00A95133">
        <w:rPr>
          <w:rFonts w:ascii="Times New Roman" w:eastAsia="仿宋" w:hAnsi="Times New Roman" w:cs="Times New Roman" w:hint="eastAsia"/>
          <w:kern w:val="0"/>
          <w:szCs w:val="21"/>
        </w:rPr>
        <w:t>平方米的</w:t>
      </w:r>
      <w:proofErr w:type="gramStart"/>
      <w:r w:rsidRPr="00A95133">
        <w:rPr>
          <w:rFonts w:ascii="Times New Roman" w:eastAsia="仿宋" w:hAnsi="Times New Roman" w:cs="Times New Roman" w:hint="eastAsia"/>
          <w:kern w:val="0"/>
          <w:szCs w:val="21"/>
        </w:rPr>
        <w:t>甲类危废仓库</w:t>
      </w:r>
      <w:proofErr w:type="gramEnd"/>
      <w:r w:rsidRPr="00A95133">
        <w:rPr>
          <w:rFonts w:ascii="Times New Roman" w:eastAsia="仿宋" w:hAnsi="Times New Roman" w:cs="Times New Roman" w:hint="eastAsia"/>
          <w:kern w:val="0"/>
          <w:szCs w:val="21"/>
        </w:rPr>
        <w:t>项目</w:t>
      </w:r>
    </w:p>
    <w:p w14:paraId="62DFB6CE" w14:textId="20149F3B" w:rsidR="003B2BE9" w:rsidRDefault="00A95133">
      <w:pPr>
        <w:widowControl/>
        <w:shd w:val="clear" w:color="auto" w:fill="FFFFFF"/>
        <w:ind w:firstLineChars="200" w:firstLine="420"/>
        <w:rPr>
          <w:rFonts w:ascii="Times New Roman" w:eastAsia="仿宋" w:hAnsi="Times New Roman" w:cs="Times New Roman"/>
          <w:kern w:val="0"/>
          <w:szCs w:val="21"/>
        </w:rPr>
      </w:pPr>
      <w:r>
        <w:rPr>
          <w:rFonts w:ascii="Times New Roman" w:eastAsia="仿宋" w:hAnsi="Times New Roman" w:cs="Times New Roman"/>
          <w:kern w:val="0"/>
          <w:szCs w:val="21"/>
        </w:rPr>
        <w:t>建设性质：</w:t>
      </w:r>
      <w:r>
        <w:rPr>
          <w:rFonts w:ascii="Times New Roman" w:eastAsia="仿宋" w:hAnsi="Times New Roman" w:cs="Times New Roman" w:hint="eastAsia"/>
          <w:kern w:val="0"/>
          <w:szCs w:val="21"/>
        </w:rPr>
        <w:t>新</w:t>
      </w:r>
      <w:r>
        <w:rPr>
          <w:rFonts w:ascii="Times New Roman" w:eastAsia="仿宋" w:hAnsi="Times New Roman" w:cs="Times New Roman" w:hint="eastAsia"/>
          <w:kern w:val="0"/>
          <w:szCs w:val="21"/>
        </w:rPr>
        <w:t>建</w:t>
      </w:r>
    </w:p>
    <w:p w14:paraId="3B74E177" w14:textId="12266AC4" w:rsidR="003B2BE9" w:rsidRDefault="00A95133">
      <w:pPr>
        <w:widowControl/>
        <w:shd w:val="clear" w:color="auto" w:fill="FFFFFF"/>
        <w:ind w:firstLineChars="200" w:firstLine="420"/>
        <w:rPr>
          <w:rFonts w:ascii="Times New Roman" w:eastAsia="仿宋" w:hAnsi="Times New Roman" w:cs="Times New Roman"/>
          <w:kern w:val="0"/>
          <w:szCs w:val="21"/>
        </w:rPr>
      </w:pPr>
      <w:r>
        <w:rPr>
          <w:rFonts w:ascii="Times New Roman" w:eastAsia="仿宋" w:hAnsi="Times New Roman" w:cs="Times New Roman"/>
          <w:kern w:val="0"/>
          <w:szCs w:val="21"/>
        </w:rPr>
        <w:t>建设地点：</w:t>
      </w:r>
      <w:r w:rsidRPr="00A95133">
        <w:rPr>
          <w:rFonts w:ascii="Times New Roman" w:eastAsia="仿宋" w:hAnsi="Times New Roman" w:cs="Times New Roman" w:hint="eastAsia"/>
          <w:kern w:val="0"/>
          <w:szCs w:val="21"/>
        </w:rPr>
        <w:t>江苏省盐城市滨海县江苏滨海经济开发区沿海工业园开泰路</w:t>
      </w:r>
    </w:p>
    <w:p w14:paraId="0DFA69E6" w14:textId="227E69CD" w:rsidR="003B2BE9" w:rsidRDefault="00A95133">
      <w:pPr>
        <w:widowControl/>
        <w:shd w:val="clear" w:color="auto" w:fill="FFFFFF"/>
        <w:ind w:firstLineChars="200" w:firstLine="436"/>
        <w:rPr>
          <w:rFonts w:ascii="Times New Roman" w:eastAsia="仿宋" w:hAnsi="Times New Roman" w:cs="Times New Roman"/>
          <w:kern w:val="0"/>
          <w:szCs w:val="21"/>
        </w:rPr>
      </w:pPr>
      <w:r>
        <w:rPr>
          <w:rFonts w:ascii="Times New Roman" w:eastAsia="仿宋" w:hAnsi="Times New Roman" w:cs="Times New Roman"/>
          <w:spacing w:val="4"/>
          <w:kern w:val="0"/>
          <w:szCs w:val="21"/>
        </w:rPr>
        <w:t>建设单位：</w:t>
      </w:r>
      <w:r>
        <w:rPr>
          <w:rFonts w:ascii="Times New Roman" w:eastAsia="仿宋" w:hAnsi="Times New Roman" w:cs="Times New Roman" w:hint="eastAsia"/>
          <w:spacing w:val="4"/>
          <w:kern w:val="0"/>
          <w:szCs w:val="21"/>
        </w:rPr>
        <w:t>江苏托球农化股份</w:t>
      </w:r>
      <w:r>
        <w:rPr>
          <w:rFonts w:ascii="Times New Roman" w:eastAsia="仿宋" w:hAnsi="Times New Roman" w:cs="Times New Roman" w:hint="eastAsia"/>
          <w:spacing w:val="4"/>
          <w:kern w:val="0"/>
          <w:szCs w:val="21"/>
        </w:rPr>
        <w:t>有限公司</w:t>
      </w:r>
    </w:p>
    <w:p w14:paraId="5ABD63F6" w14:textId="77777777" w:rsidR="003B2BE9" w:rsidRDefault="00A95133">
      <w:pPr>
        <w:widowControl/>
        <w:shd w:val="clear" w:color="auto" w:fill="FFFFFF"/>
        <w:ind w:firstLineChars="200" w:firstLine="422"/>
        <w:outlineLvl w:val="0"/>
        <w:rPr>
          <w:rFonts w:ascii="Times New Roman" w:eastAsia="仿宋" w:hAnsi="Times New Roman" w:cs="Times New Roman"/>
          <w:b/>
          <w:kern w:val="0"/>
          <w:szCs w:val="21"/>
        </w:rPr>
      </w:pPr>
      <w:r>
        <w:rPr>
          <w:rFonts w:ascii="Times New Roman" w:eastAsia="仿宋" w:hAnsi="Times New Roman" w:cs="Times New Roman"/>
          <w:b/>
          <w:kern w:val="0"/>
          <w:szCs w:val="21"/>
        </w:rPr>
        <w:t>（二）、建设单位名称及联系方式</w:t>
      </w:r>
    </w:p>
    <w:p w14:paraId="2EB0B22E" w14:textId="3BA3AE19" w:rsidR="003B2BE9" w:rsidRDefault="00A95133">
      <w:pPr>
        <w:widowControl/>
        <w:shd w:val="clear" w:color="auto" w:fill="FFFFFF"/>
        <w:ind w:firstLineChars="200" w:firstLine="420"/>
        <w:rPr>
          <w:rFonts w:ascii="Times New Roman" w:eastAsia="仿宋" w:hAnsi="Times New Roman" w:cs="Times New Roman"/>
          <w:kern w:val="0"/>
          <w:szCs w:val="21"/>
        </w:rPr>
      </w:pPr>
      <w:r>
        <w:rPr>
          <w:rFonts w:ascii="Times New Roman" w:eastAsia="仿宋" w:hAnsi="Times New Roman" w:cs="Times New Roman"/>
          <w:kern w:val="0"/>
          <w:szCs w:val="21"/>
        </w:rPr>
        <w:t>建设单位：</w:t>
      </w:r>
      <w:r>
        <w:rPr>
          <w:rFonts w:ascii="Times New Roman" w:eastAsia="仿宋" w:hAnsi="Times New Roman" w:cs="Times New Roman" w:hint="eastAsia"/>
          <w:spacing w:val="4"/>
          <w:kern w:val="0"/>
          <w:szCs w:val="21"/>
        </w:rPr>
        <w:t>江苏托球农化股份有限公司</w:t>
      </w:r>
    </w:p>
    <w:p w14:paraId="4BB05212" w14:textId="500DEF04" w:rsidR="003B2BE9" w:rsidRDefault="00A95133">
      <w:pPr>
        <w:widowControl/>
        <w:shd w:val="clear" w:color="auto" w:fill="FFFFFF"/>
        <w:ind w:firstLineChars="200" w:firstLine="420"/>
        <w:rPr>
          <w:rFonts w:ascii="Times New Roman" w:eastAsia="仿宋" w:hAnsi="Times New Roman" w:cs="Times New Roman"/>
          <w:kern w:val="0"/>
          <w:szCs w:val="21"/>
        </w:rPr>
      </w:pPr>
      <w:r>
        <w:rPr>
          <w:rFonts w:ascii="Times New Roman" w:eastAsia="仿宋" w:hAnsi="Times New Roman" w:cs="Times New Roman"/>
          <w:kern w:val="0"/>
          <w:szCs w:val="21"/>
        </w:rPr>
        <w:t>地址：</w:t>
      </w:r>
      <w:r w:rsidRPr="00A95133">
        <w:rPr>
          <w:rFonts w:ascii="Times New Roman" w:eastAsia="仿宋" w:hAnsi="Times New Roman" w:cs="Times New Roman" w:hint="eastAsia"/>
          <w:kern w:val="0"/>
          <w:szCs w:val="21"/>
        </w:rPr>
        <w:t>江苏省盐城市滨海县江苏滨海经济开发区沿海工业园开泰路</w:t>
      </w:r>
    </w:p>
    <w:p w14:paraId="464961B1" w14:textId="4C56E375" w:rsidR="003B2BE9" w:rsidRDefault="00A95133">
      <w:pPr>
        <w:widowControl/>
        <w:shd w:val="clear" w:color="auto" w:fill="FFFFFF"/>
        <w:ind w:firstLineChars="200" w:firstLine="420"/>
        <w:rPr>
          <w:rFonts w:ascii="Times New Roman" w:eastAsia="仿宋" w:hAnsi="Times New Roman" w:cs="Times New Roman"/>
          <w:kern w:val="0"/>
          <w:szCs w:val="21"/>
        </w:rPr>
      </w:pPr>
      <w:r>
        <w:rPr>
          <w:rFonts w:ascii="Times New Roman" w:eastAsia="仿宋" w:hAnsi="Times New Roman" w:cs="Times New Roman"/>
          <w:kern w:val="0"/>
          <w:szCs w:val="21"/>
        </w:rPr>
        <w:t>联系电话：</w:t>
      </w:r>
      <w:r w:rsidRPr="00A95133">
        <w:rPr>
          <w:rFonts w:ascii="Times New Roman" w:eastAsia="仿宋" w:hAnsi="Times New Roman" w:cs="Times New Roman"/>
          <w:kern w:val="0"/>
          <w:szCs w:val="21"/>
        </w:rPr>
        <w:t>15195109509</w:t>
      </w:r>
    </w:p>
    <w:p w14:paraId="0835A563" w14:textId="77777777" w:rsidR="003B2BE9" w:rsidRDefault="00A95133">
      <w:pPr>
        <w:widowControl/>
        <w:shd w:val="clear" w:color="auto" w:fill="FFFFFF"/>
        <w:ind w:firstLineChars="200" w:firstLine="420"/>
        <w:rPr>
          <w:rFonts w:ascii="Times New Roman" w:eastAsia="仿宋" w:hAnsi="Times New Roman" w:cs="Times New Roman"/>
          <w:kern w:val="0"/>
          <w:szCs w:val="21"/>
        </w:rPr>
      </w:pPr>
      <w:r>
        <w:rPr>
          <w:rFonts w:ascii="Times New Roman" w:eastAsia="仿宋" w:hAnsi="Times New Roman" w:cs="Times New Roman"/>
          <w:kern w:val="0"/>
          <w:szCs w:val="21"/>
        </w:rPr>
        <w:t>联系人：</w:t>
      </w:r>
      <w:r>
        <w:rPr>
          <w:rFonts w:ascii="Times New Roman" w:eastAsia="仿宋" w:hAnsi="Times New Roman" w:cs="Times New Roman" w:hint="eastAsia"/>
          <w:kern w:val="0"/>
          <w:szCs w:val="21"/>
        </w:rPr>
        <w:t>周总</w:t>
      </w:r>
    </w:p>
    <w:p w14:paraId="0D167187" w14:textId="77777777" w:rsidR="003B2BE9" w:rsidRDefault="00A95133">
      <w:pPr>
        <w:widowControl/>
        <w:shd w:val="clear" w:color="auto" w:fill="FFFFFF"/>
        <w:ind w:firstLineChars="200" w:firstLine="422"/>
        <w:rPr>
          <w:rFonts w:ascii="Times New Roman" w:eastAsia="仿宋" w:hAnsi="Times New Roman" w:cs="Times New Roman"/>
          <w:b/>
          <w:kern w:val="0"/>
          <w:szCs w:val="21"/>
        </w:rPr>
      </w:pPr>
      <w:r>
        <w:rPr>
          <w:rFonts w:ascii="Times New Roman" w:eastAsia="仿宋" w:hAnsi="Times New Roman" w:cs="Times New Roman"/>
          <w:b/>
          <w:kern w:val="0"/>
          <w:szCs w:val="21"/>
        </w:rPr>
        <w:t>（三）、环境影响评价工作的指导思想和重点</w:t>
      </w:r>
    </w:p>
    <w:p w14:paraId="310E021D" w14:textId="77777777" w:rsidR="003B2BE9" w:rsidRDefault="00A95133">
      <w:pPr>
        <w:widowControl/>
        <w:shd w:val="clear" w:color="auto" w:fill="FFFFFF"/>
        <w:ind w:firstLineChars="200" w:firstLine="420"/>
        <w:rPr>
          <w:rFonts w:ascii="Times New Roman" w:eastAsia="仿宋" w:hAnsi="Times New Roman" w:cs="Times New Roman"/>
          <w:kern w:val="0"/>
          <w:szCs w:val="21"/>
        </w:rPr>
      </w:pPr>
      <w:r>
        <w:rPr>
          <w:rFonts w:ascii="Times New Roman" w:eastAsia="仿宋" w:hAnsi="Times New Roman" w:cs="Times New Roman"/>
          <w:kern w:val="0"/>
          <w:szCs w:val="21"/>
        </w:rPr>
        <w:t>（</w:t>
      </w:r>
      <w:r>
        <w:rPr>
          <w:rFonts w:ascii="Times New Roman" w:eastAsia="仿宋" w:hAnsi="Times New Roman" w:cs="Times New Roman"/>
          <w:kern w:val="0"/>
          <w:szCs w:val="21"/>
        </w:rPr>
        <w:t>1</w:t>
      </w:r>
      <w:r>
        <w:rPr>
          <w:rFonts w:ascii="Times New Roman" w:eastAsia="仿宋" w:hAnsi="Times New Roman" w:cs="Times New Roman"/>
          <w:kern w:val="0"/>
          <w:szCs w:val="21"/>
        </w:rPr>
        <w:t>）指导思想</w:t>
      </w:r>
    </w:p>
    <w:p w14:paraId="0173E39D" w14:textId="77777777" w:rsidR="003B2BE9" w:rsidRDefault="00A95133">
      <w:pPr>
        <w:widowControl/>
        <w:shd w:val="clear" w:color="auto" w:fill="FFFFFF"/>
        <w:ind w:firstLineChars="200" w:firstLine="420"/>
        <w:rPr>
          <w:rFonts w:ascii="Times New Roman" w:eastAsia="仿宋" w:hAnsi="Times New Roman" w:cs="Times New Roman"/>
          <w:kern w:val="0"/>
          <w:szCs w:val="21"/>
        </w:rPr>
      </w:pPr>
      <w:r>
        <w:rPr>
          <w:rFonts w:ascii="Times New Roman" w:eastAsia="仿宋" w:hAnsi="Times New Roman" w:cs="Times New Roman"/>
          <w:kern w:val="0"/>
          <w:szCs w:val="21"/>
        </w:rPr>
        <w:t>本次环境评价工作的指导思想为：贯彻可持续发展战略，严格执行国家的产业政策，坚持企业发展必须与当前国家产业政策相符，发展要与环境协调；力求通过本次环评，使建设单位对项目可能存在的环境问题有清楚的了解，并在此基础上采用成熟可靠的污染治理工程措施，将该建设项目排放的污染物及其对周围环境的影响降至最低，以促进项目所在区域的环境、经济、社会等方面协调发展。</w:t>
      </w:r>
    </w:p>
    <w:p w14:paraId="55EF9FAD" w14:textId="77777777" w:rsidR="003B2BE9" w:rsidRDefault="00A95133">
      <w:pPr>
        <w:widowControl/>
        <w:shd w:val="clear" w:color="auto" w:fill="FFFFFF"/>
        <w:ind w:firstLineChars="200" w:firstLine="420"/>
        <w:rPr>
          <w:rFonts w:ascii="Times New Roman" w:eastAsia="仿宋" w:hAnsi="Times New Roman" w:cs="Times New Roman"/>
          <w:kern w:val="0"/>
          <w:szCs w:val="21"/>
        </w:rPr>
      </w:pPr>
      <w:r>
        <w:rPr>
          <w:rFonts w:ascii="Times New Roman" w:eastAsia="仿宋" w:hAnsi="Times New Roman" w:cs="Times New Roman"/>
          <w:kern w:val="0"/>
          <w:szCs w:val="21"/>
        </w:rPr>
        <w:t>（</w:t>
      </w:r>
      <w:r>
        <w:rPr>
          <w:rFonts w:ascii="Times New Roman" w:eastAsia="仿宋" w:hAnsi="Times New Roman" w:cs="Times New Roman"/>
          <w:kern w:val="0"/>
          <w:szCs w:val="21"/>
        </w:rPr>
        <w:t>2</w:t>
      </w:r>
      <w:r>
        <w:rPr>
          <w:rFonts w:ascii="Times New Roman" w:eastAsia="仿宋" w:hAnsi="Times New Roman" w:cs="Times New Roman"/>
          <w:kern w:val="0"/>
          <w:szCs w:val="21"/>
        </w:rPr>
        <w:t>）评价重点</w:t>
      </w:r>
    </w:p>
    <w:p w14:paraId="64CD9F0A" w14:textId="77777777" w:rsidR="003B2BE9" w:rsidRDefault="00A95133">
      <w:pPr>
        <w:widowControl/>
        <w:shd w:val="clear" w:color="auto" w:fill="FFFFFF"/>
        <w:ind w:firstLineChars="200" w:firstLine="420"/>
        <w:rPr>
          <w:rFonts w:ascii="Times New Roman" w:eastAsia="仿宋" w:hAnsi="Times New Roman" w:cs="Times New Roman"/>
          <w:kern w:val="0"/>
          <w:szCs w:val="21"/>
        </w:rPr>
      </w:pPr>
      <w:r>
        <w:rPr>
          <w:rFonts w:ascii="Times New Roman" w:eastAsia="仿宋" w:hAnsi="Times New Roman" w:cs="Times New Roman"/>
          <w:kern w:val="0"/>
          <w:szCs w:val="21"/>
        </w:rPr>
        <w:t>根据本项目的环境影响特征，结合当前环境管理的有关要求，确定本次评价重点如下：</w:t>
      </w:r>
    </w:p>
    <w:p w14:paraId="3F5B3D37" w14:textId="77777777" w:rsidR="003B2BE9" w:rsidRDefault="00A95133">
      <w:pPr>
        <w:widowControl/>
        <w:shd w:val="clear" w:color="auto" w:fill="FFFFFF"/>
        <w:ind w:firstLineChars="200" w:firstLine="420"/>
        <w:rPr>
          <w:rFonts w:ascii="Times New Roman" w:eastAsia="仿宋" w:hAnsi="Times New Roman" w:cs="Times New Roman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①</w:t>
      </w:r>
      <w:r>
        <w:rPr>
          <w:rFonts w:ascii="Times New Roman" w:eastAsia="仿宋" w:hAnsi="Times New Roman" w:cs="Times New Roman"/>
          <w:kern w:val="0"/>
          <w:szCs w:val="21"/>
        </w:rPr>
        <w:t>工程分析，主要为建设项目现有和建成后污染源分析和评价。</w:t>
      </w:r>
    </w:p>
    <w:p w14:paraId="2A48471D" w14:textId="77777777" w:rsidR="003B2BE9" w:rsidRDefault="00A95133">
      <w:pPr>
        <w:widowControl/>
        <w:shd w:val="clear" w:color="auto" w:fill="FFFFFF"/>
        <w:ind w:firstLineChars="200" w:firstLine="420"/>
        <w:rPr>
          <w:rFonts w:ascii="Times New Roman" w:eastAsia="仿宋" w:hAnsi="Times New Roman" w:cs="Times New Roman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②</w:t>
      </w:r>
      <w:r>
        <w:rPr>
          <w:rFonts w:ascii="Times New Roman" w:eastAsia="仿宋" w:hAnsi="Times New Roman" w:cs="Times New Roman"/>
          <w:kern w:val="0"/>
          <w:szCs w:val="21"/>
        </w:rPr>
        <w:t>污染防治</w:t>
      </w:r>
      <w:r>
        <w:rPr>
          <w:rFonts w:ascii="Times New Roman" w:eastAsia="仿宋" w:hAnsi="Times New Roman" w:cs="Times New Roman"/>
          <w:kern w:val="0"/>
          <w:szCs w:val="21"/>
        </w:rPr>
        <w:t>措施评价及对策建议，从经济、技术、环境三个方面，对项目的污染防治措施进行评价，在此基础上，提出进一步的对策建议。</w:t>
      </w:r>
    </w:p>
    <w:p w14:paraId="31DCFF19" w14:textId="77777777" w:rsidR="003B2BE9" w:rsidRDefault="00A95133">
      <w:pPr>
        <w:widowControl/>
        <w:shd w:val="clear" w:color="auto" w:fill="FFFFFF"/>
        <w:ind w:firstLineChars="200" w:firstLine="420"/>
        <w:rPr>
          <w:rFonts w:ascii="Times New Roman" w:eastAsia="仿宋" w:hAnsi="Times New Roman" w:cs="Times New Roman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③</w:t>
      </w:r>
      <w:r>
        <w:rPr>
          <w:rFonts w:ascii="Times New Roman" w:eastAsia="仿宋" w:hAnsi="Times New Roman" w:cs="Times New Roman"/>
          <w:kern w:val="0"/>
          <w:szCs w:val="21"/>
        </w:rPr>
        <w:t>环境影响预测与评价，预测建设项目建成后废气排放对大气环境的影响；建设项目建成后废水排放对水环境的影响；建设项目建成后设备噪声对周围环境的影响，评价其对项目周围环境敏感点的影响。</w:t>
      </w:r>
    </w:p>
    <w:p w14:paraId="06333A94" w14:textId="77777777" w:rsidR="003B2BE9" w:rsidRDefault="00A95133">
      <w:pPr>
        <w:widowControl/>
        <w:shd w:val="clear" w:color="auto" w:fill="FFFFFF"/>
        <w:ind w:firstLineChars="200" w:firstLine="420"/>
        <w:rPr>
          <w:rFonts w:ascii="Times New Roman" w:eastAsia="仿宋" w:hAnsi="Times New Roman" w:cs="Times New Roman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④</w:t>
      </w:r>
      <w:r>
        <w:rPr>
          <w:rFonts w:ascii="Times New Roman" w:eastAsia="仿宋" w:hAnsi="Times New Roman" w:cs="Times New Roman"/>
          <w:kern w:val="0"/>
          <w:szCs w:val="21"/>
        </w:rPr>
        <w:t>建设项目与环境相容性的评价。</w:t>
      </w:r>
    </w:p>
    <w:p w14:paraId="765AE0BB" w14:textId="77777777" w:rsidR="003B2BE9" w:rsidRDefault="00A95133">
      <w:pPr>
        <w:widowControl/>
        <w:shd w:val="clear" w:color="auto" w:fill="FFFFFF"/>
        <w:ind w:firstLineChars="200" w:firstLine="422"/>
        <w:outlineLvl w:val="0"/>
        <w:rPr>
          <w:rFonts w:ascii="Times New Roman" w:eastAsia="仿宋" w:hAnsi="Times New Roman" w:cs="Times New Roman"/>
          <w:b/>
          <w:kern w:val="0"/>
          <w:szCs w:val="21"/>
        </w:rPr>
      </w:pPr>
      <w:r>
        <w:rPr>
          <w:rFonts w:ascii="Times New Roman" w:eastAsia="仿宋" w:hAnsi="Times New Roman" w:cs="Times New Roman"/>
          <w:b/>
          <w:kern w:val="0"/>
          <w:szCs w:val="21"/>
        </w:rPr>
        <w:t>（四）、征求公众意见的主要事项</w:t>
      </w:r>
    </w:p>
    <w:p w14:paraId="176C6324" w14:textId="77777777" w:rsidR="003B2BE9" w:rsidRDefault="00A95133">
      <w:pPr>
        <w:widowControl/>
        <w:shd w:val="clear" w:color="auto" w:fill="FFFFFF"/>
        <w:ind w:firstLineChars="200" w:firstLine="420"/>
        <w:rPr>
          <w:rFonts w:ascii="Times New Roman" w:eastAsia="仿宋" w:hAnsi="Times New Roman" w:cs="Times New Roman"/>
          <w:kern w:val="0"/>
          <w:szCs w:val="21"/>
        </w:rPr>
      </w:pPr>
      <w:r>
        <w:rPr>
          <w:rFonts w:ascii="Times New Roman" w:eastAsia="仿宋" w:hAnsi="Times New Roman" w:cs="Times New Roman"/>
          <w:kern w:val="0"/>
          <w:szCs w:val="21"/>
        </w:rPr>
        <w:t>（</w:t>
      </w:r>
      <w:r>
        <w:rPr>
          <w:rFonts w:ascii="Times New Roman" w:eastAsia="仿宋" w:hAnsi="Times New Roman" w:cs="Times New Roman"/>
          <w:kern w:val="0"/>
          <w:szCs w:val="21"/>
        </w:rPr>
        <w:t>1</w:t>
      </w:r>
      <w:r>
        <w:rPr>
          <w:rFonts w:ascii="Times New Roman" w:eastAsia="仿宋" w:hAnsi="Times New Roman" w:cs="Times New Roman"/>
          <w:kern w:val="0"/>
          <w:szCs w:val="21"/>
        </w:rPr>
        <w:t>）对建设项目所在地目前的环境质量是否满意</w:t>
      </w:r>
    </w:p>
    <w:p w14:paraId="342423A3" w14:textId="77777777" w:rsidR="003B2BE9" w:rsidRDefault="00A95133">
      <w:pPr>
        <w:widowControl/>
        <w:shd w:val="clear" w:color="auto" w:fill="FFFFFF"/>
        <w:ind w:firstLineChars="200" w:firstLine="420"/>
        <w:rPr>
          <w:rFonts w:ascii="Times New Roman" w:eastAsia="仿宋" w:hAnsi="Times New Roman" w:cs="Times New Roman"/>
          <w:kern w:val="0"/>
          <w:szCs w:val="21"/>
        </w:rPr>
      </w:pPr>
      <w:r>
        <w:rPr>
          <w:rFonts w:ascii="Times New Roman" w:eastAsia="仿宋" w:hAnsi="Times New Roman" w:cs="Times New Roman"/>
          <w:kern w:val="0"/>
          <w:szCs w:val="21"/>
        </w:rPr>
        <w:t>（</w:t>
      </w:r>
      <w:r>
        <w:rPr>
          <w:rFonts w:ascii="Times New Roman" w:eastAsia="仿宋" w:hAnsi="Times New Roman" w:cs="Times New Roman"/>
          <w:kern w:val="0"/>
          <w:szCs w:val="21"/>
        </w:rPr>
        <w:t>2</w:t>
      </w:r>
      <w:r>
        <w:rPr>
          <w:rFonts w:ascii="Times New Roman" w:eastAsia="仿宋" w:hAnsi="Times New Roman" w:cs="Times New Roman"/>
          <w:kern w:val="0"/>
          <w:szCs w:val="21"/>
        </w:rPr>
        <w:t>）影响当地环境质量的主要因素和环境污染的主要来源</w:t>
      </w:r>
    </w:p>
    <w:p w14:paraId="6977E999" w14:textId="77777777" w:rsidR="003B2BE9" w:rsidRDefault="00A95133">
      <w:pPr>
        <w:widowControl/>
        <w:shd w:val="clear" w:color="auto" w:fill="FFFFFF"/>
        <w:ind w:firstLineChars="200" w:firstLine="420"/>
        <w:rPr>
          <w:rFonts w:ascii="Times New Roman" w:eastAsia="仿宋" w:hAnsi="Times New Roman" w:cs="Times New Roman"/>
          <w:kern w:val="0"/>
          <w:szCs w:val="21"/>
        </w:rPr>
      </w:pPr>
      <w:r>
        <w:rPr>
          <w:rFonts w:ascii="Times New Roman" w:eastAsia="仿宋" w:hAnsi="Times New Roman" w:cs="Times New Roman"/>
          <w:kern w:val="0"/>
          <w:szCs w:val="21"/>
        </w:rPr>
        <w:t>（</w:t>
      </w:r>
      <w:r>
        <w:rPr>
          <w:rFonts w:ascii="Times New Roman" w:eastAsia="仿宋" w:hAnsi="Times New Roman" w:cs="Times New Roman"/>
          <w:kern w:val="0"/>
          <w:szCs w:val="21"/>
        </w:rPr>
        <w:t>3</w:t>
      </w:r>
      <w:r>
        <w:rPr>
          <w:rFonts w:ascii="Times New Roman" w:eastAsia="仿宋" w:hAnsi="Times New Roman" w:cs="Times New Roman"/>
          <w:kern w:val="0"/>
          <w:szCs w:val="21"/>
        </w:rPr>
        <w:t>）对建设项目的了解程度及反应</w:t>
      </w:r>
    </w:p>
    <w:p w14:paraId="38497411" w14:textId="77777777" w:rsidR="003B2BE9" w:rsidRDefault="00A95133">
      <w:pPr>
        <w:widowControl/>
        <w:shd w:val="clear" w:color="auto" w:fill="FFFFFF"/>
        <w:ind w:firstLineChars="200" w:firstLine="420"/>
        <w:rPr>
          <w:rFonts w:ascii="Times New Roman" w:eastAsia="仿宋" w:hAnsi="Times New Roman" w:cs="Times New Roman"/>
          <w:kern w:val="0"/>
          <w:szCs w:val="21"/>
        </w:rPr>
      </w:pPr>
      <w:r>
        <w:rPr>
          <w:rFonts w:ascii="Times New Roman" w:eastAsia="仿宋" w:hAnsi="Times New Roman" w:cs="Times New Roman"/>
          <w:kern w:val="0"/>
          <w:szCs w:val="21"/>
        </w:rPr>
        <w:t>（</w:t>
      </w:r>
      <w:r>
        <w:rPr>
          <w:rFonts w:ascii="Times New Roman" w:eastAsia="仿宋" w:hAnsi="Times New Roman" w:cs="Times New Roman"/>
          <w:kern w:val="0"/>
          <w:szCs w:val="21"/>
        </w:rPr>
        <w:t>4</w:t>
      </w:r>
      <w:r>
        <w:rPr>
          <w:rFonts w:ascii="Times New Roman" w:eastAsia="仿宋" w:hAnsi="Times New Roman" w:cs="Times New Roman"/>
          <w:kern w:val="0"/>
          <w:szCs w:val="21"/>
        </w:rPr>
        <w:t>）在了解建设项目的前提下，从环保角度考虑，对该项目持何种态度</w:t>
      </w:r>
    </w:p>
    <w:p w14:paraId="74F66FB6" w14:textId="77777777" w:rsidR="003B2BE9" w:rsidRDefault="00A95133">
      <w:pPr>
        <w:widowControl/>
        <w:shd w:val="clear" w:color="auto" w:fill="FFFFFF"/>
        <w:ind w:firstLineChars="200" w:firstLine="420"/>
        <w:rPr>
          <w:rFonts w:ascii="Times New Roman" w:eastAsia="仿宋" w:hAnsi="Times New Roman" w:cs="Times New Roman"/>
          <w:kern w:val="0"/>
          <w:szCs w:val="21"/>
        </w:rPr>
      </w:pPr>
      <w:r>
        <w:rPr>
          <w:rFonts w:ascii="Times New Roman" w:eastAsia="仿宋" w:hAnsi="Times New Roman" w:cs="Times New Roman"/>
          <w:kern w:val="0"/>
          <w:szCs w:val="21"/>
        </w:rPr>
        <w:t>（</w:t>
      </w:r>
      <w:r>
        <w:rPr>
          <w:rFonts w:ascii="Times New Roman" w:eastAsia="仿宋" w:hAnsi="Times New Roman" w:cs="Times New Roman"/>
          <w:kern w:val="0"/>
          <w:szCs w:val="21"/>
        </w:rPr>
        <w:t>5</w:t>
      </w:r>
      <w:r>
        <w:rPr>
          <w:rFonts w:ascii="Times New Roman" w:eastAsia="仿宋" w:hAnsi="Times New Roman" w:cs="Times New Roman"/>
          <w:kern w:val="0"/>
          <w:szCs w:val="21"/>
        </w:rPr>
        <w:t>）对该项目在环保方面有何建议和要求</w:t>
      </w:r>
    </w:p>
    <w:p w14:paraId="2D289A85" w14:textId="77777777" w:rsidR="003B2BE9" w:rsidRDefault="00A95133">
      <w:pPr>
        <w:widowControl/>
        <w:shd w:val="clear" w:color="auto" w:fill="FFFFFF"/>
        <w:ind w:firstLineChars="200" w:firstLine="422"/>
        <w:outlineLvl w:val="0"/>
        <w:rPr>
          <w:rFonts w:ascii="Times New Roman" w:eastAsia="仿宋" w:hAnsi="Times New Roman" w:cs="Times New Roman"/>
          <w:b/>
          <w:kern w:val="0"/>
          <w:szCs w:val="21"/>
        </w:rPr>
      </w:pPr>
      <w:r>
        <w:rPr>
          <w:rFonts w:ascii="Times New Roman" w:eastAsia="仿宋" w:hAnsi="Times New Roman" w:cs="Times New Roman"/>
          <w:b/>
          <w:kern w:val="0"/>
          <w:szCs w:val="21"/>
        </w:rPr>
        <w:t>（五）、公众发表意见的主要途径</w:t>
      </w:r>
    </w:p>
    <w:p w14:paraId="09BCAE78" w14:textId="77777777" w:rsidR="003B2BE9" w:rsidRDefault="00A95133">
      <w:pPr>
        <w:widowControl/>
        <w:shd w:val="clear" w:color="auto" w:fill="FFFFFF"/>
        <w:ind w:firstLineChars="200" w:firstLine="420"/>
        <w:rPr>
          <w:rFonts w:ascii="Times New Roman" w:eastAsia="仿宋" w:hAnsi="Times New Roman" w:cs="Times New Roman"/>
          <w:kern w:val="0"/>
          <w:szCs w:val="21"/>
        </w:rPr>
      </w:pPr>
      <w:r>
        <w:rPr>
          <w:rFonts w:ascii="Times New Roman" w:eastAsia="仿宋" w:hAnsi="Times New Roman" w:cs="Times New Roman"/>
          <w:kern w:val="0"/>
          <w:szCs w:val="21"/>
        </w:rPr>
        <w:t>在该项目环境影响评价过程中将采取问卷调查等方式，征求该项目所在地周围公众的意见和建议。公众可在有关信息公开后，以电话、传真、信函、电子邮件或者其它便利的方式，向建设单位或者环评单位发表口头意见或提交书面意见，也可就该项目不清楚或不了解的情况进一步作咨询。</w:t>
      </w:r>
    </w:p>
    <w:p w14:paraId="267DF661" w14:textId="77777777" w:rsidR="003B2BE9" w:rsidRDefault="00A95133">
      <w:pPr>
        <w:widowControl/>
        <w:shd w:val="clear" w:color="auto" w:fill="FFFFFF"/>
        <w:ind w:firstLineChars="200" w:firstLine="422"/>
        <w:outlineLvl w:val="0"/>
        <w:rPr>
          <w:rFonts w:ascii="Times New Roman" w:eastAsia="仿宋" w:hAnsi="Times New Roman" w:cs="Times New Roman"/>
          <w:b/>
          <w:kern w:val="0"/>
          <w:szCs w:val="21"/>
        </w:rPr>
      </w:pPr>
      <w:r>
        <w:rPr>
          <w:rFonts w:ascii="Times New Roman" w:eastAsia="仿宋" w:hAnsi="Times New Roman" w:cs="Times New Roman"/>
          <w:b/>
          <w:kern w:val="0"/>
          <w:szCs w:val="21"/>
        </w:rPr>
        <w:t>（六）、公众提出意见的起止时间</w:t>
      </w:r>
    </w:p>
    <w:p w14:paraId="4961B756" w14:textId="77777777" w:rsidR="003B2BE9" w:rsidRDefault="00A95133">
      <w:pPr>
        <w:widowControl/>
        <w:shd w:val="clear" w:color="auto" w:fill="FFFFFF"/>
        <w:ind w:firstLineChars="200" w:firstLine="420"/>
        <w:rPr>
          <w:rFonts w:ascii="Times New Roman" w:eastAsia="仿宋" w:hAnsi="Times New Roman" w:cs="Times New Roman"/>
          <w:szCs w:val="21"/>
        </w:rPr>
      </w:pPr>
      <w:r>
        <w:rPr>
          <w:rFonts w:ascii="Times New Roman" w:eastAsia="仿宋" w:hAnsi="Times New Roman" w:cs="Times New Roman"/>
          <w:kern w:val="0"/>
          <w:szCs w:val="21"/>
        </w:rPr>
        <w:t>公众可以在本公示之日起</w:t>
      </w:r>
      <w:r>
        <w:rPr>
          <w:rFonts w:ascii="Times New Roman" w:eastAsia="仿宋" w:hAnsi="Times New Roman" w:cs="Times New Roman"/>
          <w:kern w:val="0"/>
          <w:szCs w:val="21"/>
        </w:rPr>
        <w:t>5</w:t>
      </w:r>
      <w:r>
        <w:rPr>
          <w:rFonts w:ascii="Times New Roman" w:eastAsia="仿宋" w:hAnsi="Times New Roman" w:cs="Times New Roman"/>
          <w:kern w:val="0"/>
          <w:szCs w:val="21"/>
        </w:rPr>
        <w:t>个工作日内，向建设单位或者其委托的环境影响评价机构提出宝贵意见或建议。</w:t>
      </w:r>
    </w:p>
    <w:sectPr w:rsidR="003B2B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E3D"/>
    <w:rsid w:val="002C3E3D"/>
    <w:rsid w:val="00344523"/>
    <w:rsid w:val="003B2BE9"/>
    <w:rsid w:val="00676335"/>
    <w:rsid w:val="00A95133"/>
    <w:rsid w:val="1D0A558B"/>
    <w:rsid w:val="576C3060"/>
    <w:rsid w:val="7857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4B23CB"/>
  <w15:docId w15:val="{21FA9349-87E8-46BE-B3D3-2DA361111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1789154941@qq.com</dc:creator>
  <cp:lastModifiedBy>Everknight</cp:lastModifiedBy>
  <cp:revision>2</cp:revision>
  <dcterms:created xsi:type="dcterms:W3CDTF">2020-08-14T08:44:00Z</dcterms:created>
  <dcterms:modified xsi:type="dcterms:W3CDTF">2022-03-28T02:50:00Z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CFE820DE8E014C898BDA1C7C1C6FDDB0</vt:lpwstr>
  </property>
</Properties>
</file>